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BFA1" w14:textId="396E8E0D" w:rsidR="00336995" w:rsidRDefault="0072012E" w:rsidP="005D35E9">
      <w:pPr>
        <w:ind w:left="360"/>
        <w:jc w:val="center"/>
        <w:rPr>
          <w:rFonts w:ascii="Book Antiqua" w:hAnsi="Book Antiqua" w:cs="Arial"/>
          <w:b/>
          <w:bCs/>
          <w:noProof/>
          <w:color w:val="0000FF"/>
          <w:lang w:bidi="hi-IN"/>
        </w:rPr>
      </w:pPr>
      <w:r w:rsidRPr="0072012E">
        <w:rPr>
          <w:rFonts w:ascii="Book Antiqua" w:hAnsi="Book Antiqua" w:cs="Arial"/>
          <w:b/>
          <w:bCs/>
          <w:noProof/>
          <w:color w:val="0000FF"/>
          <w:lang w:bidi="hi-IN"/>
        </w:rPr>
        <w:t>Implementation of NGR bypass scheme of 420kV, 63MVAr Fixed line reactor of each 400kV D/C Bongaigaon-Balipara-III &amp; IV line into switchable line reactor at POWERGRID, 400kV Bongaigaon Substation under Expansion Scheme- XXV Part-B (NERES-XXV Part-B)</w:t>
      </w:r>
      <w:r w:rsidR="009C213A" w:rsidRPr="009C213A">
        <w:rPr>
          <w:rFonts w:ascii="Book Antiqua" w:hAnsi="Book Antiqua" w:cs="Arial"/>
          <w:b/>
          <w:bCs/>
          <w:noProof/>
          <w:color w:val="0000FF"/>
          <w:lang w:bidi="hi-IN"/>
        </w:rPr>
        <w:t>.</w:t>
      </w:r>
    </w:p>
    <w:p w14:paraId="477D6E8B" w14:textId="77777777" w:rsidR="009C213A" w:rsidRPr="005D35E9" w:rsidRDefault="009C213A" w:rsidP="005D35E9">
      <w:pPr>
        <w:ind w:left="360"/>
        <w:jc w:val="center"/>
        <w:rPr>
          <w:rFonts w:ascii="Arial" w:hAnsi="Arial" w:cs="Arial"/>
          <w:b/>
          <w:sz w:val="12"/>
          <w:szCs w:val="12"/>
          <w:u w:val="single"/>
          <w:lang w:val="en-GB"/>
        </w:rPr>
      </w:pPr>
    </w:p>
    <w:p w14:paraId="689A9E0A" w14:textId="20A414EA" w:rsidR="00DA2D7D" w:rsidRDefault="00DA2D7D" w:rsidP="00336995">
      <w:pPr>
        <w:ind w:firstLine="426"/>
        <w:jc w:val="center"/>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36995" w:rsidRPr="00336995">
        <w:rPr>
          <w:rFonts w:ascii="Book Antiqua" w:hAnsi="Book Antiqua" w:cs="Arial"/>
          <w:b/>
          <w:bCs/>
          <w:noProof/>
          <w:color w:val="0000FF"/>
          <w:lang w:bidi="hi-IN"/>
        </w:rPr>
        <w:t>NESH/CSM/1500-1</w:t>
      </w:r>
      <w:r w:rsidR="00C54C36">
        <w:rPr>
          <w:rFonts w:ascii="Book Antiqua" w:hAnsi="Book Antiqua" w:cs="Arial"/>
          <w:b/>
          <w:bCs/>
          <w:noProof/>
          <w:color w:val="0000FF"/>
          <w:lang w:bidi="hi-IN"/>
        </w:rPr>
        <w:t>4</w:t>
      </w:r>
      <w:r w:rsidR="0072012E">
        <w:rPr>
          <w:rFonts w:ascii="Book Antiqua" w:hAnsi="Book Antiqua" w:cs="Arial"/>
          <w:b/>
          <w:bCs/>
          <w:noProof/>
          <w:color w:val="0000FF"/>
          <w:lang w:bidi="hi-IN"/>
        </w:rPr>
        <w:t>37</w:t>
      </w:r>
    </w:p>
    <w:p w14:paraId="0EADD80D" w14:textId="77777777" w:rsidR="00DA2D7D" w:rsidRDefault="00DA2D7D"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3E462C36" w14:textId="77777777" w:rsidR="00DA2D7D" w:rsidRPr="005A393B" w:rsidRDefault="00DA2D7D" w:rsidP="00844DEE">
      <w:pPr>
        <w:jc w:val="center"/>
        <w:rPr>
          <w:b/>
          <w:bCs/>
          <w:u w:val="single"/>
        </w:rPr>
      </w:pPr>
      <w:r w:rsidRPr="005A393B">
        <w:rPr>
          <w:b/>
          <w:bCs/>
          <w:u w:val="single"/>
        </w:rPr>
        <w:t>CHECK LIST</w:t>
      </w:r>
    </w:p>
    <w:p w14:paraId="251AE404" w14:textId="77777777" w:rsidR="00DA2D7D" w:rsidRDefault="00DA2D7D" w:rsidP="00844DEE">
      <w:pPr>
        <w:jc w:val="center"/>
        <w:rPr>
          <w:b/>
          <w:bCs/>
        </w:rPr>
      </w:pPr>
    </w:p>
    <w:p w14:paraId="13AA4379" w14:textId="77777777" w:rsidR="00DA2D7D" w:rsidRPr="00113EBA" w:rsidRDefault="00DA2D7D" w:rsidP="00844DEE">
      <w:pPr>
        <w:jc w:val="center"/>
        <w:rPr>
          <w:b/>
          <w:bCs/>
          <w:sz w:val="28"/>
          <w:szCs w:val="28"/>
        </w:rPr>
      </w:pPr>
      <w:r w:rsidRPr="00113EBA">
        <w:rPr>
          <w:b/>
          <w:bCs/>
          <w:sz w:val="28"/>
          <w:szCs w:val="28"/>
        </w:rPr>
        <w:t>Please ensure following during submission of tender</w:t>
      </w:r>
    </w:p>
    <w:p w14:paraId="05EB4084" w14:textId="77777777" w:rsidR="00DA2D7D" w:rsidRPr="00113EBA" w:rsidRDefault="00DA2D7D" w:rsidP="00844DEE">
      <w:pPr>
        <w:jc w:val="center"/>
        <w:rPr>
          <w:rFonts w:ascii="Book Antiqua" w:hAnsi="Book Antiqua" w:cs="Arial"/>
          <w:b/>
          <w:bCs/>
          <w:sz w:val="12"/>
          <w:szCs w:val="12"/>
        </w:rPr>
      </w:pPr>
    </w:p>
    <w:p w14:paraId="2D16CD57" w14:textId="77777777" w:rsidR="00DA2D7D" w:rsidRPr="001706FC" w:rsidRDefault="00DA2D7D">
      <w:pPr>
        <w:rPr>
          <w:sz w:val="8"/>
          <w:szCs w:val="8"/>
        </w:rPr>
      </w:pPr>
    </w:p>
    <w:p w14:paraId="5ED03DB9" w14:textId="77777777" w:rsidR="00DA2D7D" w:rsidRDefault="00DA2D7D"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5DCC81B" w14:textId="77777777" w:rsidR="00DA2D7D" w:rsidRPr="00EE72F7" w:rsidRDefault="00DA2D7D">
      <w:pPr>
        <w:rPr>
          <w:rFonts w:ascii="Book Antiqua" w:hAnsi="Book Antiqua" w:cs="Arial"/>
          <w:b/>
          <w:bCs/>
        </w:rPr>
      </w:pPr>
    </w:p>
    <w:p w14:paraId="31F5B536" w14:textId="77777777" w:rsidR="00DA2D7D" w:rsidRDefault="00DA2D7D"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Pr="00844DEE">
        <w:rPr>
          <w:u w:val="single"/>
        </w:rPr>
        <w:t xml:space="preserve"> before time as specified in the Documents:</w:t>
      </w:r>
    </w:p>
    <w:p w14:paraId="3A35A6C5" w14:textId="77777777" w:rsidR="00DA2D7D" w:rsidRPr="00844DEE" w:rsidRDefault="00DA2D7D" w:rsidP="00617BFA">
      <w:pPr>
        <w:pStyle w:val="ListParagraph"/>
        <w:jc w:val="both"/>
        <w:rPr>
          <w:u w:val="single"/>
        </w:rPr>
      </w:pPr>
    </w:p>
    <w:p w14:paraId="374B985A"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Power of Attorney</w:t>
      </w:r>
      <w:r w:rsidRPr="00617BFA">
        <w:rPr>
          <w:rFonts w:ascii="Book Antiqua" w:hAnsi="Book Antiqua" w:cs="Arial"/>
          <w:spacing w:val="-2"/>
        </w:rPr>
        <w:t xml:space="preserve"> - To be submitted in physical form along with hard copy bid, soft copy of the same to be uploaded online </w:t>
      </w:r>
      <w:r>
        <w:rPr>
          <w:rFonts w:ascii="Book Antiqua" w:hAnsi="Book Antiqua" w:cs="Arial"/>
          <w:spacing w:val="-2"/>
        </w:rPr>
        <w:t>on the portal.</w:t>
      </w:r>
      <w:r w:rsidRPr="00617BFA">
        <w:rPr>
          <w:rFonts w:ascii="Book Antiqua" w:hAnsi="Book Antiqua" w:cs="Arial"/>
          <w:spacing w:val="-2"/>
        </w:rPr>
        <w:t xml:space="preserve"> </w:t>
      </w:r>
    </w:p>
    <w:p w14:paraId="6A2084CB"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Pr>
          <w:rFonts w:ascii="Book Antiqua" w:hAnsi="Book Antiqua" w:cs="Arial"/>
          <w:spacing w:val="-2"/>
        </w:rPr>
        <w:t>– If applicable</w:t>
      </w:r>
    </w:p>
    <w:p w14:paraId="7C934040"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Pr>
          <w:rFonts w:ascii="Book Antiqua" w:hAnsi="Book Antiqua" w:cs="Arial"/>
          <w:spacing w:val="-2"/>
        </w:rPr>
        <w:t>– If applicable</w:t>
      </w:r>
    </w:p>
    <w:p w14:paraId="3814D5A8" w14:textId="76EE4D9C"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Integrity Pact</w:t>
      </w:r>
      <w:r w:rsidRPr="00617BFA">
        <w:rPr>
          <w:rFonts w:ascii="Book Antiqua" w:hAnsi="Book Antiqua" w:cs="Arial"/>
          <w:spacing w:val="-2"/>
        </w:rPr>
        <w:t xml:space="preserve">- </w:t>
      </w:r>
      <w:r w:rsidRPr="00DC4367">
        <w:rPr>
          <w:rFonts w:ascii="Book Antiqua" w:hAnsi="Book Antiqua" w:cs="Arial"/>
          <w:noProof/>
          <w:spacing w:val="-2"/>
        </w:rPr>
        <w:t>Applicable</w:t>
      </w:r>
      <w:r w:rsidRPr="00617BFA">
        <w:rPr>
          <w:rFonts w:ascii="Book Antiqua" w:hAnsi="Book Antiqua" w:cs="Arial"/>
          <w:spacing w:val="-2"/>
        </w:rPr>
        <w:t xml:space="preserve"> for subject package</w:t>
      </w:r>
      <w:r w:rsidR="009C213A">
        <w:rPr>
          <w:rFonts w:ascii="Book Antiqua" w:hAnsi="Book Antiqua" w:cs="Arial"/>
          <w:spacing w:val="-2"/>
        </w:rPr>
        <w:t>.</w:t>
      </w:r>
      <w:r>
        <w:rPr>
          <w:rFonts w:ascii="Book Antiqua" w:hAnsi="Book Antiqua" w:cs="Arial"/>
          <w:spacing w:val="-2"/>
        </w:rPr>
        <w:t xml:space="preserve"> </w:t>
      </w:r>
    </w:p>
    <w:p w14:paraId="125551FF" w14:textId="77777777"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Pr="00617BFA">
        <w:rPr>
          <w:rFonts w:ascii="Book Antiqua" w:hAnsi="Book Antiqua" w:cs="Arial"/>
          <w:spacing w:val="-2"/>
        </w:rPr>
        <w:t xml:space="preserve">- </w:t>
      </w:r>
      <w:r>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6E374D72" w14:textId="77777777" w:rsidR="00DA2D7D"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Safety Pact</w:t>
      </w:r>
      <w:r w:rsidRPr="00617BFA">
        <w:rPr>
          <w:rFonts w:ascii="Book Antiqua" w:hAnsi="Book Antiqua" w:cs="Arial"/>
          <w:spacing w:val="-2"/>
        </w:rPr>
        <w:t xml:space="preserve">- </w:t>
      </w:r>
      <w:r w:rsidRPr="00DC4367">
        <w:rPr>
          <w:rFonts w:ascii="Book Antiqua" w:hAnsi="Book Antiqua" w:cs="Arial"/>
          <w:noProof/>
          <w:spacing w:val="-2"/>
        </w:rPr>
        <w:t>Not Applicable</w:t>
      </w:r>
      <w:r w:rsidRPr="00617BFA">
        <w:rPr>
          <w:rFonts w:ascii="Book Antiqua" w:hAnsi="Book Antiqua" w:cs="Arial"/>
          <w:spacing w:val="-2"/>
        </w:rPr>
        <w:t xml:space="preserve"> for subject package</w:t>
      </w:r>
      <w:r>
        <w:rPr>
          <w:rFonts w:ascii="Book Antiqua" w:hAnsi="Book Antiqua" w:cs="Arial"/>
          <w:spacing w:val="-2"/>
        </w:rPr>
        <w:t>.</w:t>
      </w:r>
    </w:p>
    <w:p w14:paraId="5AA2F5E4" w14:textId="2F2453F5" w:rsidR="00DA2D7D" w:rsidRDefault="00DA2D7D" w:rsidP="00617BFA">
      <w:pPr>
        <w:pStyle w:val="ListParagraph"/>
        <w:numPr>
          <w:ilvl w:val="0"/>
          <w:numId w:val="1"/>
        </w:numPr>
        <w:jc w:val="both"/>
        <w:rPr>
          <w:rFonts w:ascii="Book Antiqua" w:hAnsi="Book Antiqua" w:cs="Arial"/>
          <w:spacing w:val="-2"/>
        </w:rPr>
      </w:pPr>
      <w:r w:rsidRPr="000304E8">
        <w:rPr>
          <w:rFonts w:ascii="Book Antiqua" w:hAnsi="Book Antiqua" w:cs="Arial"/>
          <w:b/>
          <w:bCs/>
        </w:rPr>
        <w:t xml:space="preserve">Affidavit </w:t>
      </w:r>
      <w:r>
        <w:rPr>
          <w:rFonts w:ascii="Book Antiqua" w:hAnsi="Book Antiqua" w:cs="Arial"/>
          <w:b/>
          <w:bCs/>
        </w:rPr>
        <w:t xml:space="preserve">– </w:t>
      </w:r>
      <w:r w:rsidRPr="005D20FD">
        <w:rPr>
          <w:rFonts w:ascii="Book Antiqua" w:hAnsi="Book Antiqua" w:cs="Arial"/>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D20FD">
        <w:rPr>
          <w:rFonts w:ascii="Book Antiqua" w:hAnsi="Book Antiqua" w:cs="Arial"/>
          <w:bCs/>
        </w:rPr>
        <w:t>evidences</w:t>
      </w:r>
      <w:proofErr w:type="gramEnd"/>
      <w:r w:rsidRPr="005D20FD">
        <w:rPr>
          <w:rFonts w:ascii="Book Antiqua" w:hAnsi="Book Antiqua" w:cs="Arial"/>
          <w:bCs/>
        </w:rPr>
        <w:t xml:space="preserve"> etc. as submitted by the bidder are correct</w:t>
      </w:r>
      <w:r w:rsidR="009C213A">
        <w:rPr>
          <w:rFonts w:ascii="Book Antiqua" w:hAnsi="Book Antiqua" w:cs="Arial"/>
          <w:bCs/>
        </w:rPr>
        <w:t>.</w:t>
      </w:r>
    </w:p>
    <w:p w14:paraId="38BFFFD3" w14:textId="77777777" w:rsidR="00DA2D7D" w:rsidRPr="004F08C6" w:rsidRDefault="00DA2D7D"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Pr="004F08C6">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66180ED6" w14:textId="009AD7B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Bid</w:t>
      </w:r>
      <w:r w:rsidR="00955ADD">
        <w:rPr>
          <w:rFonts w:ascii="Book Antiqua" w:eastAsia="Book Antiqua" w:hAnsi="Book Antiqua" w:cs="Book Antiqua"/>
          <w:sz w:val="22"/>
          <w:szCs w:val="22"/>
        </w:rPr>
        <w:t xml:space="preserve"> Security/Earnest Money</w:t>
      </w:r>
      <w:r w:rsidR="00E04BEB">
        <w:rPr>
          <w:rFonts w:ascii="Book Antiqua" w:eastAsia="Book Antiqua" w:hAnsi="Book Antiqua" w:cs="Book Antiqua"/>
          <w:sz w:val="22"/>
          <w:szCs w:val="22"/>
        </w:rPr>
        <w:t>.</w:t>
      </w:r>
    </w:p>
    <w:p w14:paraId="43FE0A46" w14:textId="4810A52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Declaration regarding local content</w:t>
      </w:r>
      <w:r w:rsidR="00336995">
        <w:rPr>
          <w:rFonts w:ascii="Book Antiqua" w:eastAsia="Book Antiqua" w:hAnsi="Book Antiqua" w:cs="Book Antiqua"/>
          <w:sz w:val="22"/>
          <w:szCs w:val="22"/>
        </w:rPr>
        <w:t>.</w:t>
      </w:r>
    </w:p>
    <w:p w14:paraId="03DCF3C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hAnsi="Book Antiqua" w:cs="Arial"/>
          <w:spacing w:val="-2"/>
          <w:sz w:val="22"/>
          <w:szCs w:val="22"/>
        </w:rPr>
        <w:t>Affidavit</w:t>
      </w:r>
      <w:r w:rsidRPr="00B47035">
        <w:rPr>
          <w:rFonts w:ascii="Book Antiqua" w:hAnsi="Book Antiqua" w:cs="Arial"/>
          <w:sz w:val="22"/>
          <w:szCs w:val="22"/>
        </w:rPr>
        <w:t xml:space="preserve"> regarding correctness of the information/details /data/documentary </w:t>
      </w:r>
      <w:proofErr w:type="gramStart"/>
      <w:r w:rsidRPr="00B47035">
        <w:rPr>
          <w:rFonts w:ascii="Book Antiqua" w:hAnsi="Book Antiqua" w:cs="Arial"/>
          <w:sz w:val="22"/>
          <w:szCs w:val="22"/>
        </w:rPr>
        <w:t>evidences</w:t>
      </w:r>
      <w:proofErr w:type="gramEnd"/>
      <w:r w:rsidRPr="00B47035">
        <w:rPr>
          <w:rFonts w:ascii="Book Antiqua" w:hAnsi="Book Antiqua" w:cs="Arial"/>
          <w:sz w:val="22"/>
          <w:szCs w:val="22"/>
        </w:rPr>
        <w:t xml:space="preserve"> etc. as submitted by the bidder are correct</w:t>
      </w:r>
    </w:p>
    <w:p w14:paraId="4E81C72E"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Integrity Pact on non-judicial stamp paper of INR 100/-</w:t>
      </w:r>
    </w:p>
    <w:p w14:paraId="63C3030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Minimum Local Content Declaration as per MII Policy on Non-Judicial Stamp Paper on INR 100/-</w:t>
      </w:r>
    </w:p>
    <w:p w14:paraId="4B582325"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proofErr w:type="gramStart"/>
      <w:r w:rsidRPr="00B47035">
        <w:rPr>
          <w:rFonts w:ascii="Book Antiqua" w:eastAsia="Book Antiqua" w:hAnsi="Book Antiqua" w:cs="Book Antiqua"/>
          <w:color w:val="0000CC"/>
          <w:sz w:val="22"/>
          <w:szCs w:val="22"/>
        </w:rPr>
        <w:t>Form</w:t>
      </w:r>
      <w:proofErr w:type="gramEnd"/>
      <w:r w:rsidRPr="00B47035">
        <w:rPr>
          <w:rFonts w:ascii="Book Antiqua" w:eastAsia="Book Antiqua" w:hAnsi="Book Antiqua" w:cs="Book Antiqua"/>
          <w:color w:val="0000CC"/>
          <w:sz w:val="22"/>
          <w:szCs w:val="22"/>
        </w:rPr>
        <w:t xml:space="preserve"> No. 21: Format of ‘Authorization certificate issued by Domestic Manufacturer for selling Domestically Manufactured Iron &amp; Steel Products’ on </w:t>
      </w:r>
      <w:proofErr w:type="spellStart"/>
      <w:proofErr w:type="gramStart"/>
      <w:r w:rsidRPr="00B47035">
        <w:rPr>
          <w:rFonts w:ascii="Book Antiqua" w:eastAsia="Book Antiqua" w:hAnsi="Book Antiqua" w:cs="Book Antiqua"/>
          <w:color w:val="0000CC"/>
          <w:sz w:val="22"/>
          <w:szCs w:val="22"/>
        </w:rPr>
        <w:t>bidders’s</w:t>
      </w:r>
      <w:proofErr w:type="spellEnd"/>
      <w:proofErr w:type="gramEnd"/>
      <w:r w:rsidRPr="00B47035">
        <w:rPr>
          <w:rFonts w:ascii="Book Antiqua" w:eastAsia="Book Antiqua" w:hAnsi="Book Antiqua" w:cs="Book Antiqua"/>
          <w:color w:val="0000CC"/>
          <w:sz w:val="22"/>
          <w:szCs w:val="22"/>
        </w:rPr>
        <w:t xml:space="preserve"> letter head</w:t>
      </w:r>
    </w:p>
    <w:p w14:paraId="0F492919"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proofErr w:type="gramStart"/>
      <w:r w:rsidRPr="00B47035">
        <w:rPr>
          <w:rFonts w:ascii="Book Antiqua" w:eastAsia="Book Antiqua" w:hAnsi="Book Antiqua" w:cs="Book Antiqua"/>
          <w:color w:val="0000CC"/>
          <w:sz w:val="22"/>
          <w:szCs w:val="22"/>
        </w:rPr>
        <w:t>Form</w:t>
      </w:r>
      <w:proofErr w:type="gramEnd"/>
      <w:r w:rsidRPr="00B47035">
        <w:rPr>
          <w:rFonts w:ascii="Book Antiqua" w:eastAsia="Book Antiqua" w:hAnsi="Book Antiqua" w:cs="Book Antiqua"/>
          <w:color w:val="0000CC"/>
          <w:sz w:val="22"/>
          <w:szCs w:val="22"/>
        </w:rPr>
        <w:t xml:space="preserve"> No. 22: Format for Affidavit of Self Certification regarding Domestic Value Addition in Iron &amp; Steel Products to be provided on a non-judicial stamp paper of INR 100/-</w:t>
      </w:r>
    </w:p>
    <w:p w14:paraId="04BA51B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 xml:space="preserve">Undertaking by the bidder regarding Compliance of DMI&amp;SP policy on </w:t>
      </w:r>
      <w:proofErr w:type="spellStart"/>
      <w:proofErr w:type="gramStart"/>
      <w:r w:rsidRPr="00B47035">
        <w:rPr>
          <w:rFonts w:ascii="Book Antiqua" w:eastAsia="Book Antiqua" w:hAnsi="Book Antiqua" w:cs="Book Antiqua"/>
          <w:color w:val="0000CC"/>
          <w:sz w:val="22"/>
          <w:szCs w:val="22"/>
        </w:rPr>
        <w:t>bidders’s</w:t>
      </w:r>
      <w:proofErr w:type="spellEnd"/>
      <w:proofErr w:type="gramEnd"/>
      <w:r w:rsidRPr="00B47035">
        <w:rPr>
          <w:rFonts w:ascii="Book Antiqua" w:eastAsia="Book Antiqua" w:hAnsi="Book Antiqua" w:cs="Book Antiqua"/>
          <w:color w:val="0000CC"/>
          <w:sz w:val="22"/>
          <w:szCs w:val="22"/>
        </w:rPr>
        <w:t xml:space="preserve"> letter head</w:t>
      </w:r>
    </w:p>
    <w:p w14:paraId="7ADDA4B5"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Details of Events occurred as per the format provided in the Document</w:t>
      </w:r>
    </w:p>
    <w:p w14:paraId="24049BA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Documentary evidence for meeting the QR</w:t>
      </w:r>
      <w:bookmarkStart w:id="0" w:name="page16"/>
      <w:bookmarkEnd w:id="0"/>
      <w:r w:rsidRPr="00B47035">
        <w:rPr>
          <w:rFonts w:ascii="Book Antiqua" w:eastAsia="Book Antiqua" w:hAnsi="Book Antiqua" w:cs="Book Antiqua"/>
          <w:sz w:val="22"/>
          <w:szCs w:val="22"/>
        </w:rPr>
        <w:t>.</w:t>
      </w:r>
    </w:p>
    <w:p w14:paraId="20E8FBAB" w14:textId="77777777" w:rsidR="00DA2D7D" w:rsidRPr="00FE117B" w:rsidRDefault="00DA2D7D" w:rsidP="00FE117B">
      <w:pPr>
        <w:pStyle w:val="ListParagraph"/>
        <w:ind w:left="1080"/>
        <w:jc w:val="both"/>
        <w:rPr>
          <w:rFonts w:ascii="Book Antiqua" w:hAnsi="Book Antiqua" w:cs="Arial"/>
          <w:i/>
          <w:iCs/>
          <w:spacing w:val="-2"/>
        </w:rPr>
      </w:pPr>
    </w:p>
    <w:p w14:paraId="250B8020" w14:textId="77777777" w:rsidR="00DA2D7D" w:rsidRPr="00844DEE" w:rsidRDefault="00DA2D7D"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Pr="00844DEE">
        <w:rPr>
          <w:u w:val="single"/>
        </w:rPr>
        <w:t>before time as specified in the Documents</w:t>
      </w:r>
    </w:p>
    <w:p w14:paraId="453F1D86" w14:textId="77777777" w:rsidR="00DA2D7D" w:rsidRDefault="00DA2D7D" w:rsidP="00844DEE">
      <w:pPr>
        <w:pStyle w:val="ListParagraph"/>
      </w:pPr>
    </w:p>
    <w:p w14:paraId="215C659D" w14:textId="1D772315" w:rsidR="00DA2D7D" w:rsidRPr="00FE117B" w:rsidRDefault="00DA2D7D"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01st Envelope-Bid Form</w:t>
      </w:r>
      <w:r>
        <w:rPr>
          <w:rFonts w:ascii="Book Antiqua" w:hAnsi="Book Antiqua" w:cs="Arial"/>
          <w:spacing w:val="-2"/>
        </w:rPr>
        <w:t xml:space="preserve"> provided in </w:t>
      </w:r>
      <w:r w:rsidRPr="00FD0CF5">
        <w:rPr>
          <w:rFonts w:ascii="Book Antiqua" w:hAnsi="Book Antiqua" w:cs="Arial"/>
          <w:spacing w:val="-2"/>
        </w:rPr>
        <w:t>Excel Sheet</w:t>
      </w:r>
      <w:r>
        <w:rPr>
          <w:rFonts w:ascii="Book Antiqua" w:hAnsi="Book Antiqua" w:cs="Arial"/>
          <w:spacing w:val="-2"/>
        </w:rPr>
        <w:t xml:space="preserve">, Vol.-III- To be uploaded online on the portal in excel format after duly filling. </w:t>
      </w:r>
    </w:p>
    <w:p w14:paraId="70B2F9E5" w14:textId="77777777" w:rsidR="00DA2D7D" w:rsidRPr="00FD0CF5" w:rsidRDefault="00DA2D7D" w:rsidP="00FD0CF5">
      <w:pPr>
        <w:pStyle w:val="ListParagraph"/>
        <w:numPr>
          <w:ilvl w:val="0"/>
          <w:numId w:val="5"/>
        </w:numPr>
        <w:jc w:val="both"/>
        <w:rPr>
          <w:rFonts w:ascii="Book Antiqua" w:hAnsi="Book Antiqua" w:cs="Arial"/>
          <w:spacing w:val="-2"/>
        </w:rPr>
      </w:pPr>
      <w:r>
        <w:rPr>
          <w:rFonts w:ascii="Book Antiqua" w:hAnsi="Book Antiqua" w:cs="Arial"/>
          <w:spacing w:val="-2"/>
        </w:rPr>
        <w:lastRenderedPageBreak/>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D29B96F" w14:textId="77777777" w:rsidR="00DA2D7D" w:rsidRDefault="00DA2D7D" w:rsidP="00FD0CF5">
      <w:pPr>
        <w:pStyle w:val="ListParagraph"/>
        <w:numPr>
          <w:ilvl w:val="0"/>
          <w:numId w:val="5"/>
        </w:numPr>
        <w:jc w:val="both"/>
        <w:rPr>
          <w:rFonts w:ascii="Book Antiqua" w:hAnsi="Book Antiqua" w:cs="Arial"/>
          <w:spacing w:val="-2"/>
        </w:rPr>
        <w:sectPr w:rsidR="00DA2D7D" w:rsidSect="00DA2D7D">
          <w:pgSz w:w="12240" w:h="15840"/>
          <w:pgMar w:top="1080" w:right="990" w:bottom="1260" w:left="540" w:header="720" w:footer="720" w:gutter="0"/>
          <w:pgNumType w:start="1"/>
          <w:cols w:space="720"/>
          <w:docGrid w:linePitch="360"/>
        </w:sectPr>
      </w:pPr>
      <w:r w:rsidRPr="00DE12BB">
        <w:rPr>
          <w:rFonts w:ascii="Book Antiqua" w:hAnsi="Book Antiqua" w:cs="Arial"/>
          <w:spacing w:val="-2"/>
        </w:rPr>
        <w:t xml:space="preserve">All </w:t>
      </w:r>
      <w:r>
        <w:rPr>
          <w:rFonts w:ascii="Book Antiqua" w:hAnsi="Book Antiqua" w:cs="Arial"/>
          <w:spacing w:val="-2"/>
        </w:rPr>
        <w:t xml:space="preserve">legal documents of </w:t>
      </w:r>
      <w:proofErr w:type="gramStart"/>
      <w:r>
        <w:rPr>
          <w:rFonts w:ascii="Book Antiqua" w:hAnsi="Book Antiqua" w:cs="Arial"/>
          <w:spacing w:val="-2"/>
        </w:rPr>
        <w:t>bidder</w:t>
      </w:r>
      <w:proofErr w:type="gramEnd"/>
      <w:r>
        <w:rPr>
          <w:rFonts w:ascii="Book Antiqua" w:hAnsi="Book Antiqua" w:cs="Arial"/>
          <w:spacing w:val="-2"/>
        </w:rPr>
        <w:t>, r</w:t>
      </w:r>
      <w:r w:rsidRPr="00DE12BB">
        <w:rPr>
          <w:rFonts w:ascii="Book Antiqua" w:hAnsi="Book Antiqua" w:cs="Arial"/>
          <w:spacing w:val="-2"/>
        </w:rPr>
        <w:t xml:space="preserve">egistration of </w:t>
      </w:r>
      <w:proofErr w:type="gramStart"/>
      <w:r w:rsidRPr="00DE12BB">
        <w:rPr>
          <w:rFonts w:ascii="Book Antiqua" w:hAnsi="Book Antiqua" w:cs="Arial"/>
          <w:spacing w:val="-2"/>
        </w:rPr>
        <w:t>company</w:t>
      </w:r>
      <w:proofErr w:type="gramEnd"/>
      <w:r w:rsidRPr="00DE12BB">
        <w:rPr>
          <w:rFonts w:ascii="Book Antiqua" w:hAnsi="Book Antiqua" w:cs="Arial"/>
          <w:spacing w:val="-2"/>
        </w:rPr>
        <w:t>,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p w14:paraId="64BB98E2" w14:textId="77777777" w:rsidR="00DA2D7D" w:rsidRDefault="00DA2D7D" w:rsidP="00336995">
      <w:pPr>
        <w:pStyle w:val="ListParagraph"/>
        <w:ind w:left="1080"/>
        <w:jc w:val="both"/>
        <w:rPr>
          <w:rFonts w:ascii="Book Antiqua" w:hAnsi="Book Antiqua" w:cs="Arial"/>
          <w:spacing w:val="-2"/>
        </w:rPr>
      </w:pPr>
    </w:p>
    <w:p w14:paraId="161ED064" w14:textId="244EC001" w:rsidR="009C213A" w:rsidRPr="00FD0CF5" w:rsidRDefault="009C213A" w:rsidP="009C213A">
      <w:pPr>
        <w:pStyle w:val="ListParagraph"/>
        <w:ind w:left="1080"/>
        <w:jc w:val="center"/>
        <w:rPr>
          <w:rFonts w:ascii="Book Antiqua" w:hAnsi="Book Antiqua" w:cs="Arial"/>
          <w:spacing w:val="-2"/>
        </w:rPr>
      </w:pPr>
      <w:r>
        <w:rPr>
          <w:rFonts w:ascii="Book Antiqua" w:hAnsi="Book Antiqua" w:cs="Arial"/>
          <w:spacing w:val="-2"/>
        </w:rPr>
        <w:t>********</w:t>
      </w:r>
    </w:p>
    <w:sectPr w:rsidR="009C213A" w:rsidRPr="00FD0CF5" w:rsidSect="00DA2D7D">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176BA8"/>
    <w:multiLevelType w:val="hybridMultilevel"/>
    <w:tmpl w:val="B95E008C"/>
    <w:lvl w:ilvl="0" w:tplc="CF64B2BC">
      <w:start w:val="1"/>
      <w:numFmt w:val="lowerRoman"/>
      <w:lvlText w:val="(%1)"/>
      <w:lvlJc w:val="left"/>
      <w:pPr>
        <w:ind w:left="1710" w:hanging="360"/>
      </w:pPr>
      <w:rPr>
        <w:i/>
        <w:iCs/>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5" w15:restartNumberingAfterBreak="1">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74555930">
    <w:abstractNumId w:val="5"/>
  </w:num>
  <w:num w:numId="2" w16cid:durableId="1482651983">
    <w:abstractNumId w:val="2"/>
  </w:num>
  <w:num w:numId="3" w16cid:durableId="1343817683">
    <w:abstractNumId w:val="3"/>
  </w:num>
  <w:num w:numId="4" w16cid:durableId="2034914549">
    <w:abstractNumId w:val="1"/>
  </w:num>
  <w:num w:numId="5" w16cid:durableId="1650286956">
    <w:abstractNumId w:val="0"/>
  </w:num>
  <w:num w:numId="6" w16cid:durableId="1377583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9P3upl2nJ1bcjRjr0pjkZBxI8qT3IhxH3Pp+l1eF/o20EPCDP3hEXBEUZBeWr/l96xSU3Uu74ctTloULBOafgw==" w:salt="m5kY3WHPcmi+fLgJ9lQbd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47E5B"/>
    <w:rsid w:val="00055750"/>
    <w:rsid w:val="00113EBA"/>
    <w:rsid w:val="001706FC"/>
    <w:rsid w:val="001C24ED"/>
    <w:rsid w:val="00227B72"/>
    <w:rsid w:val="00295E98"/>
    <w:rsid w:val="002B339C"/>
    <w:rsid w:val="002D7B2F"/>
    <w:rsid w:val="00336995"/>
    <w:rsid w:val="00361B33"/>
    <w:rsid w:val="003F275D"/>
    <w:rsid w:val="004441BD"/>
    <w:rsid w:val="004F08C6"/>
    <w:rsid w:val="005A393B"/>
    <w:rsid w:val="005D09C7"/>
    <w:rsid w:val="005D20FD"/>
    <w:rsid w:val="005D35E9"/>
    <w:rsid w:val="00617BFA"/>
    <w:rsid w:val="006509CD"/>
    <w:rsid w:val="006F4A27"/>
    <w:rsid w:val="0072012E"/>
    <w:rsid w:val="007347E9"/>
    <w:rsid w:val="0076497F"/>
    <w:rsid w:val="00822990"/>
    <w:rsid w:val="00844DEE"/>
    <w:rsid w:val="008E1ACD"/>
    <w:rsid w:val="00955ADD"/>
    <w:rsid w:val="009B33E0"/>
    <w:rsid w:val="009C213A"/>
    <w:rsid w:val="009D65C0"/>
    <w:rsid w:val="009E5488"/>
    <w:rsid w:val="00A810F8"/>
    <w:rsid w:val="00B16800"/>
    <w:rsid w:val="00B45772"/>
    <w:rsid w:val="00B47035"/>
    <w:rsid w:val="00B76720"/>
    <w:rsid w:val="00C2104B"/>
    <w:rsid w:val="00C27121"/>
    <w:rsid w:val="00C54C36"/>
    <w:rsid w:val="00C916A1"/>
    <w:rsid w:val="00D63D0B"/>
    <w:rsid w:val="00D962B2"/>
    <w:rsid w:val="00DA2D7D"/>
    <w:rsid w:val="00DE12BB"/>
    <w:rsid w:val="00E04BEB"/>
    <w:rsid w:val="00E4634C"/>
    <w:rsid w:val="00E97D6B"/>
    <w:rsid w:val="00EE72F7"/>
    <w:rsid w:val="00F239BF"/>
    <w:rsid w:val="00FA13BC"/>
    <w:rsid w:val="00FA1DFB"/>
    <w:rsid w:val="00FC6A92"/>
    <w:rsid w:val="00FD0CF5"/>
    <w:rsid w:val="00FE117B"/>
    <w:rsid w:val="00FF60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A446"/>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69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464</Words>
  <Characters>2648</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9</cp:revision>
  <dcterms:created xsi:type="dcterms:W3CDTF">2021-06-11T15:54:00Z</dcterms:created>
  <dcterms:modified xsi:type="dcterms:W3CDTF">2025-05-28T05:21:00Z</dcterms:modified>
</cp:coreProperties>
</file>